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E194C" w14:textId="77777777" w:rsidR="006E7DC6" w:rsidRDefault="006E7DC6" w:rsidP="003B4BC9">
      <w:pPr>
        <w:pStyle w:val="NormalWeb"/>
        <w:rPr>
          <w:rFonts w:ascii="Helvetica" w:eastAsia="Times New Roman" w:hAnsi="Helvetica"/>
          <w:color w:val="222222"/>
          <w:sz w:val="21"/>
          <w:szCs w:val="21"/>
          <w:shd w:val="clear" w:color="auto" w:fill="FFFFFF"/>
        </w:rPr>
      </w:pPr>
      <w:r>
        <w:rPr>
          <w:rFonts w:ascii="Helvetica" w:eastAsia="Times New Roman" w:hAnsi="Helvetica"/>
          <w:color w:val="222222"/>
          <w:sz w:val="21"/>
          <w:szCs w:val="21"/>
          <w:shd w:val="clear" w:color="auto" w:fill="FFFFFF"/>
        </w:rPr>
        <w:t>Caption, first page:</w:t>
      </w:r>
    </w:p>
    <w:p w14:paraId="7A561740" w14:textId="754D43AF" w:rsidR="003B4BC9" w:rsidRDefault="005D4E02" w:rsidP="003B4BC9">
      <w:pPr>
        <w:pStyle w:val="NormalWeb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eastAsia="Times New Roman" w:hAnsi="Helvetica"/>
          <w:color w:val="222222"/>
          <w:sz w:val="21"/>
          <w:szCs w:val="21"/>
          <w:shd w:val="clear" w:color="auto" w:fill="FFFFFF"/>
        </w:rPr>
        <w:t xml:space="preserve">Stereoscopic photograph of dolmen </w:t>
      </w:r>
      <w:r w:rsidR="00AD4F47">
        <w:rPr>
          <w:rFonts w:ascii="Helvetica" w:eastAsia="Times New Roman" w:hAnsi="Helvetica"/>
          <w:color w:val="222222"/>
          <w:sz w:val="21"/>
          <w:szCs w:val="21"/>
          <w:shd w:val="clear" w:color="auto" w:fill="FFFFFF"/>
        </w:rPr>
        <w:t>taken by</w:t>
      </w:r>
      <w:r>
        <w:rPr>
          <w:rFonts w:ascii="Helvetica" w:eastAsia="Times New Roman" w:hAnsi="Helvetica"/>
          <w:color w:val="222222"/>
          <w:sz w:val="21"/>
          <w:szCs w:val="21"/>
          <w:shd w:val="clear" w:color="auto" w:fill="FFFFFF"/>
        </w:rPr>
        <w:t xml:space="preserve"> French geologist, naturalist and photographer, Eugène Trutat. </w:t>
      </w:r>
      <w:r w:rsidR="0028579B">
        <w:rPr>
          <w:rFonts w:ascii="Helvetica" w:eastAsia="Times New Roman" w:hAnsi="Helvetica"/>
          <w:color w:val="222222"/>
          <w:sz w:val="21"/>
          <w:szCs w:val="21"/>
          <w:shd w:val="clear" w:color="auto" w:fill="FFFFFF"/>
        </w:rPr>
        <w:t xml:space="preserve">Trutat documented hundreds of mountains and dolmen in the late nineteenth and early twentieth century, many using this photographic technique. </w:t>
      </w:r>
      <w:r>
        <w:rPr>
          <w:rFonts w:ascii="Helvetica" w:eastAsia="Times New Roman" w:hAnsi="Helvetica"/>
          <w:color w:val="222222"/>
          <w:sz w:val="21"/>
          <w:szCs w:val="21"/>
          <w:shd w:val="clear" w:color="auto" w:fill="FFFFFF"/>
        </w:rPr>
        <w:t>Viewed with the proper instrument, the images create the illusion of a three dimensional image.</w:t>
      </w:r>
      <w:r w:rsidR="00AD4F47">
        <w:rPr>
          <w:rFonts w:ascii="Helvetica" w:eastAsia="Times New Roman" w:hAnsi="Helvetica"/>
          <w:color w:val="222222"/>
          <w:sz w:val="21"/>
          <w:szCs w:val="21"/>
          <w:shd w:val="clear" w:color="auto" w:fill="FFFFFF"/>
        </w:rPr>
        <w:t xml:space="preserve"> The awkward relationship of the figures to the carefully balanced rocks highlights</w:t>
      </w:r>
      <w:r w:rsidR="000C1E90">
        <w:rPr>
          <w:rFonts w:ascii="Helvetica" w:eastAsia="Times New Roman" w:hAnsi="Helvetica"/>
          <w:color w:val="222222"/>
          <w:sz w:val="21"/>
          <w:szCs w:val="21"/>
          <w:shd w:val="clear" w:color="auto" w:fill="FFFFFF"/>
        </w:rPr>
        <w:t xml:space="preserve"> alludes to</w:t>
      </w:r>
      <w:r w:rsidR="00AD4F47">
        <w:rPr>
          <w:rFonts w:ascii="Helvetica" w:eastAsia="Times New Roman" w:hAnsi="Helvetica"/>
          <w:color w:val="222222"/>
          <w:sz w:val="21"/>
          <w:szCs w:val="21"/>
          <w:shd w:val="clear" w:color="auto" w:fill="FFFFFF"/>
        </w:rPr>
        <w:t xml:space="preserve"> the ambiguity of their purpose. </w:t>
      </w:r>
      <w:r w:rsidR="003B4BC9">
        <w:rPr>
          <w:rFonts w:ascii="Helvetica" w:hAnsi="Helvetica"/>
          <w:color w:val="000000"/>
          <w:sz w:val="18"/>
          <w:szCs w:val="18"/>
        </w:rPr>
        <w:t>(c) archives des Toulousains de Toulouse, en dépôt à la Bibliothèque municipale de Toulouse.</w:t>
      </w:r>
    </w:p>
    <w:p w14:paraId="302A90ED" w14:textId="582BD7C5" w:rsidR="006E7DC6" w:rsidRDefault="006E7DC6" w:rsidP="003B4BC9">
      <w:pPr>
        <w:pStyle w:val="NormalWeb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Text for possible Table</w:t>
      </w:r>
    </w:p>
    <w:p w14:paraId="6C06B3C7" w14:textId="77777777" w:rsidR="006E7DC6" w:rsidRDefault="006E7DC6" w:rsidP="003B4BC9">
      <w:pPr>
        <w:pStyle w:val="NormalWeb"/>
        <w:rPr>
          <w:rFonts w:ascii="Helvetica" w:hAnsi="Helvetica"/>
          <w:sz w:val="18"/>
          <w:szCs w:val="18"/>
        </w:rPr>
      </w:pPr>
    </w:p>
    <w:p w14:paraId="242695A9" w14:textId="7C38EEE1" w:rsidR="00CB7BF3" w:rsidRDefault="00CB7BF3" w:rsidP="002F23F5">
      <w:pPr>
        <w:rPr>
          <w:rFonts w:ascii="Times New Roman" w:eastAsia="Times New Roman" w:hAnsi="Times New Roman" w:cs="Times New Roman"/>
          <w14:ligatures w14:val="none"/>
        </w:rPr>
      </w:pPr>
      <w:r>
        <w:rPr>
          <w:rFonts w:ascii="Times New Roman" w:eastAsia="Times New Roman" w:hAnsi="Times New Roman" w:cs="Times New Roman"/>
          <w14:ligatures w14:val="none"/>
        </w:rPr>
        <w:t>Questioning conventions of contemporary representation</w:t>
      </w:r>
      <w:r w:rsidR="006808B5">
        <w:rPr>
          <w:rFonts w:ascii="Times New Roman" w:eastAsia="Times New Roman" w:hAnsi="Times New Roman" w:cs="Times New Roman"/>
          <w14:ligatures w14:val="none"/>
        </w:rPr>
        <w:t xml:space="preserve"> and the relationship between model and image</w:t>
      </w:r>
      <w:r>
        <w:rPr>
          <w:rFonts w:ascii="Times New Roman" w:eastAsia="Times New Roman" w:hAnsi="Times New Roman" w:cs="Times New Roman"/>
          <w14:ligatures w14:val="none"/>
        </w:rPr>
        <w:t xml:space="preserve">, the Possible Table </w:t>
      </w:r>
      <w:r w:rsidR="006808B5">
        <w:rPr>
          <w:rFonts w:ascii="Times New Roman" w:eastAsia="Times New Roman" w:hAnsi="Times New Roman" w:cs="Times New Roman"/>
          <w14:ligatures w14:val="none"/>
        </w:rPr>
        <w:t xml:space="preserve">(2013) </w:t>
      </w:r>
      <w:r>
        <w:rPr>
          <w:rFonts w:ascii="Times New Roman" w:eastAsia="Times New Roman" w:hAnsi="Times New Roman" w:cs="Times New Roman"/>
          <w14:ligatures w14:val="none"/>
        </w:rPr>
        <w:t>considers the term rendering not as the outcome of computer graphics, but as an application of physical media (typically charcoal, pencil, ink or watercolor) to transform a two dimensional dr</w:t>
      </w:r>
      <w:r w:rsidR="006808B5">
        <w:rPr>
          <w:rFonts w:ascii="Times New Roman" w:eastAsia="Times New Roman" w:hAnsi="Times New Roman" w:cs="Times New Roman"/>
          <w14:ligatures w14:val="none"/>
        </w:rPr>
        <w:t>awing into an image that creates</w:t>
      </w:r>
      <w:r>
        <w:rPr>
          <w:rFonts w:ascii="Times New Roman" w:eastAsia="Times New Roman" w:hAnsi="Times New Roman" w:cs="Times New Roman"/>
          <w14:ligatures w14:val="none"/>
        </w:rPr>
        <w:t xml:space="preserve"> the illusio</w:t>
      </w:r>
      <w:r w:rsidR="00A0572F">
        <w:rPr>
          <w:rFonts w:ascii="Times New Roman" w:eastAsia="Times New Roman" w:hAnsi="Times New Roman" w:cs="Times New Roman"/>
          <w14:ligatures w14:val="none"/>
        </w:rPr>
        <w:t>n of a three dimensional image.</w:t>
      </w:r>
    </w:p>
    <w:p w14:paraId="601EE4BC" w14:textId="77777777" w:rsidR="00CB7BF3" w:rsidRDefault="00CB7BF3" w:rsidP="002F23F5">
      <w:pPr>
        <w:rPr>
          <w:rFonts w:ascii="Times New Roman" w:eastAsia="Times New Roman" w:hAnsi="Times New Roman" w:cs="Times New Roman"/>
          <w14:ligatures w14:val="none"/>
        </w:rPr>
      </w:pPr>
    </w:p>
    <w:p w14:paraId="30241D3A" w14:textId="106D137F" w:rsidR="002F23F5" w:rsidRDefault="000537AE" w:rsidP="002F23F5">
      <w:pPr>
        <w:rPr>
          <w:rFonts w:ascii="Times New Roman" w:eastAsia="Times New Roman" w:hAnsi="Times New Roman" w:cs="Times New Roman"/>
          <w14:ligatures w14:val="none"/>
        </w:rPr>
      </w:pPr>
      <w:r>
        <w:rPr>
          <w:rFonts w:ascii="Times New Roman" w:eastAsia="Times New Roman" w:hAnsi="Times New Roman" w:cs="Times New Roman"/>
          <w14:ligatures w14:val="none"/>
        </w:rPr>
        <w:t xml:space="preserve">First Office constructed the table (as a three dimensional object) from a drawing of a rendering of an image of a normative table projected onto a model of the table. </w:t>
      </w:r>
      <w:r w:rsidR="006808B5">
        <w:rPr>
          <w:rFonts w:ascii="Times New Roman" w:eastAsia="Times New Roman" w:hAnsi="Times New Roman" w:cs="Times New Roman"/>
          <w14:ligatures w14:val="none"/>
        </w:rPr>
        <w:t>A precursor to the later Dolmens project series, the table</w:t>
      </w:r>
      <w:r w:rsidR="006E7DC6">
        <w:rPr>
          <w:rFonts w:ascii="Times New Roman" w:eastAsia="Times New Roman" w:hAnsi="Times New Roman" w:cs="Times New Roman"/>
          <w14:ligatures w14:val="none"/>
        </w:rPr>
        <w:t xml:space="preserve"> embraces uncertainty, ambiguity and instability</w:t>
      </w:r>
      <w:r w:rsidR="000948E2">
        <w:rPr>
          <w:rFonts w:ascii="Times New Roman" w:eastAsia="Times New Roman" w:hAnsi="Times New Roman" w:cs="Times New Roman"/>
          <w14:ligatures w14:val="none"/>
        </w:rPr>
        <w:t xml:space="preserve">. </w:t>
      </w:r>
    </w:p>
    <w:p w14:paraId="52929DD5" w14:textId="77777777" w:rsidR="006E7DC6" w:rsidRDefault="006E7DC6" w:rsidP="002F23F5">
      <w:pPr>
        <w:rPr>
          <w:rFonts w:ascii="Times New Roman" w:eastAsia="Times New Roman" w:hAnsi="Times New Roman" w:cs="Times New Roman"/>
          <w14:ligatures w14:val="none"/>
        </w:rPr>
      </w:pPr>
    </w:p>
    <w:p w14:paraId="5DBDCBF8" w14:textId="77777777" w:rsidR="006E7DC6" w:rsidRDefault="006E7DC6" w:rsidP="002F23F5">
      <w:pPr>
        <w:rPr>
          <w:rFonts w:ascii="Times New Roman" w:eastAsia="Times New Roman" w:hAnsi="Times New Roman" w:cs="Times New Roman"/>
          <w14:ligatures w14:val="none"/>
        </w:rPr>
      </w:pPr>
    </w:p>
    <w:p w14:paraId="31E894CB" w14:textId="77777777" w:rsidR="002A5C6D" w:rsidRDefault="002A5C6D">
      <w:pPr>
        <w:rPr>
          <w:rFonts w:hint="eastAsia"/>
        </w:rPr>
      </w:pPr>
    </w:p>
    <w:p w14:paraId="42A0FE45" w14:textId="77777777" w:rsidR="002A5C6D" w:rsidRDefault="002A5C6D">
      <w:pPr>
        <w:rPr>
          <w:rFonts w:hint="eastAsia"/>
        </w:rPr>
      </w:pPr>
      <w:r>
        <w:t xml:space="preserve">GET </w:t>
      </w:r>
      <w:r>
        <w:rPr>
          <w:rFonts w:hint="eastAsia"/>
        </w:rPr>
        <w:t>R</w:t>
      </w:r>
      <w:r>
        <w:t>endering of table like the dolman rendering.</w:t>
      </w:r>
    </w:p>
    <w:p w14:paraId="354784B1" w14:textId="77777777" w:rsidR="002A5C6D" w:rsidRDefault="002A5C6D">
      <w:pPr>
        <w:rPr>
          <w:rFonts w:hint="eastAsia"/>
        </w:rPr>
      </w:pPr>
    </w:p>
    <w:p w14:paraId="250191C9" w14:textId="77777777" w:rsidR="006E7DC6" w:rsidRDefault="006E7DC6">
      <w:pPr>
        <w:rPr>
          <w:rFonts w:hint="eastAsia"/>
        </w:rPr>
      </w:pPr>
    </w:p>
    <w:p w14:paraId="4842911A" w14:textId="7F8F9EE4" w:rsidR="006E7DC6" w:rsidRPr="00914600" w:rsidRDefault="006E7DC6">
      <w:pPr>
        <w:rPr>
          <w:rFonts w:hint="eastAsia"/>
          <w:b/>
        </w:rPr>
      </w:pPr>
      <w:r w:rsidRPr="00914600">
        <w:rPr>
          <w:b/>
        </w:rPr>
        <w:t>Captions:</w:t>
      </w:r>
    </w:p>
    <w:p w14:paraId="3CC57E6B" w14:textId="75AD0942" w:rsidR="006E7DC6" w:rsidRDefault="006E7DC6">
      <w:pPr>
        <w:rPr>
          <w:rFonts w:hint="eastAsia"/>
        </w:rPr>
      </w:pPr>
      <w:r>
        <w:t>NY Dolman</w:t>
      </w:r>
      <w:r w:rsidR="00D8776D">
        <w:t xml:space="preserve"> (</w:t>
      </w:r>
      <w:r w:rsidR="00214E6F">
        <w:t>2016</w:t>
      </w:r>
      <w:bookmarkStart w:id="0" w:name="_GoBack"/>
      <w:bookmarkEnd w:id="0"/>
      <w:r w:rsidR="00D8776D">
        <w:t>)</w:t>
      </w:r>
    </w:p>
    <w:p w14:paraId="5546CFE5" w14:textId="77777777" w:rsidR="006E7DC6" w:rsidRDefault="006E7DC6">
      <w:pPr>
        <w:rPr>
          <w:rFonts w:hint="eastAsia"/>
        </w:rPr>
      </w:pPr>
    </w:p>
    <w:p w14:paraId="18A26620" w14:textId="3EF84818" w:rsidR="006E7DC6" w:rsidRDefault="006E7DC6">
      <w:pPr>
        <w:rPr>
          <w:rFonts w:hint="eastAsia"/>
        </w:rPr>
      </w:pPr>
      <w:r w:rsidRPr="006D649B">
        <w:rPr>
          <w:b/>
        </w:rPr>
        <w:t>Facing page top</w:t>
      </w:r>
      <w:r>
        <w:t>: Worm</w:t>
      </w:r>
      <w:r>
        <w:rPr>
          <w:rFonts w:hint="eastAsia"/>
        </w:rPr>
        <w:t>s</w:t>
      </w:r>
      <w:r>
        <w:t>-eye view rendered grey-on-grey reveals the leg</w:t>
      </w:r>
      <w:r>
        <w:rPr>
          <w:rFonts w:hint="eastAsia"/>
        </w:rPr>
        <w:t>s</w:t>
      </w:r>
      <w:r>
        <w:rPr>
          <w:rFonts w:hint="eastAsia"/>
        </w:rPr>
        <w:t>’</w:t>
      </w:r>
      <w:r>
        <w:t xml:space="preserve"> thinness. </w:t>
      </w:r>
      <w:r w:rsidR="00D8776D" w:rsidRPr="006D649B">
        <w:rPr>
          <w:rFonts w:hint="eastAsia"/>
          <w:b/>
        </w:rPr>
        <w:t>M</w:t>
      </w:r>
      <w:r w:rsidR="00D8776D" w:rsidRPr="006D649B">
        <w:rPr>
          <w:b/>
        </w:rPr>
        <w:t>iddle</w:t>
      </w:r>
      <w:r w:rsidR="00D8776D">
        <w:t xml:space="preserve">: The model is rendered in two primary brands of the same glow in the dark paint </w:t>
      </w:r>
      <w:r w:rsidR="00D8776D">
        <w:rPr>
          <w:rFonts w:hint="eastAsia"/>
        </w:rPr>
        <w:t>creating</w:t>
      </w:r>
      <w:r w:rsidR="00D8776D">
        <w:t xml:space="preserve"> the illusion of depth and color change from</w:t>
      </w:r>
      <w:r w:rsidR="00C803AC">
        <w:t xml:space="preserve"> day to night. </w:t>
      </w:r>
      <w:r w:rsidR="00C803AC" w:rsidRPr="006D649B">
        <w:rPr>
          <w:b/>
        </w:rPr>
        <w:t>Bottom</w:t>
      </w:r>
      <w:r w:rsidR="00C803AC">
        <w:t>: Cross</w:t>
      </w:r>
      <w:r w:rsidR="00D8776D">
        <w:t xml:space="preserve"> section, </w:t>
      </w:r>
      <w:r w:rsidR="00C803AC">
        <w:rPr>
          <w:rFonts w:hint="eastAsia"/>
        </w:rPr>
        <w:t>showing</w:t>
      </w:r>
      <w:r w:rsidR="00C803AC">
        <w:t xml:space="preserve"> </w:t>
      </w:r>
      <w:r w:rsidR="00D8776D">
        <w:t xml:space="preserve">the tenuous connection of the capstone with the legs   </w:t>
      </w:r>
    </w:p>
    <w:p w14:paraId="650C9DB3" w14:textId="77777777" w:rsidR="00D8776D" w:rsidRDefault="00D8776D">
      <w:pPr>
        <w:rPr>
          <w:rFonts w:hint="eastAsia"/>
        </w:rPr>
      </w:pPr>
    </w:p>
    <w:p w14:paraId="300AC168" w14:textId="05B488BC" w:rsidR="00D8776D" w:rsidRDefault="00D8776D">
      <w:pPr>
        <w:rPr>
          <w:rFonts w:hint="eastAsia"/>
        </w:rPr>
      </w:pPr>
      <w:r w:rsidRPr="006D649B">
        <w:rPr>
          <w:b/>
        </w:rPr>
        <w:t>This page, top</w:t>
      </w:r>
      <w:r w:rsidR="006D649B">
        <w:t xml:space="preserve">: Oblique view of model. The </w:t>
      </w:r>
      <w:r w:rsidR="000D61F3">
        <w:t>capstone</w:t>
      </w:r>
      <w:r w:rsidR="006D649B">
        <w:t xml:space="preserve"> captures water and intentionally </w:t>
      </w:r>
      <w:r w:rsidR="006D649B">
        <w:rPr>
          <w:rFonts w:hint="eastAsia"/>
        </w:rPr>
        <w:t>“</w:t>
      </w:r>
      <w:r w:rsidR="006D649B">
        <w:t>leaks</w:t>
      </w:r>
      <w:r w:rsidR="006D649B">
        <w:rPr>
          <w:rFonts w:hint="eastAsia"/>
        </w:rPr>
        <w:t>”</w:t>
      </w:r>
      <w:r w:rsidR="006D649B">
        <w:t xml:space="preserve"> in response to the program requirement for a water feature. </w:t>
      </w:r>
      <w:r w:rsidR="006D649B">
        <w:rPr>
          <w:b/>
        </w:rPr>
        <w:t>M</w:t>
      </w:r>
      <w:r w:rsidRPr="006D649B">
        <w:rPr>
          <w:b/>
        </w:rPr>
        <w:t>iddle</w:t>
      </w:r>
      <w:r w:rsidR="006D649B">
        <w:t xml:space="preserve">: </w:t>
      </w:r>
      <w:r>
        <w:t xml:space="preserve">Plan showing </w:t>
      </w:r>
      <w:r w:rsidR="000537AE">
        <w:t xml:space="preserve">configuration of legs and </w:t>
      </w:r>
      <w:r>
        <w:t xml:space="preserve">structure of capstone above (dashed), </w:t>
      </w:r>
      <w:r w:rsidR="006D649B" w:rsidRPr="006D649B">
        <w:rPr>
          <w:b/>
        </w:rPr>
        <w:t>Bottom</w:t>
      </w:r>
      <w:r w:rsidR="006D649B">
        <w:t>:</w:t>
      </w:r>
      <w:r>
        <w:t xml:space="preserve"> </w:t>
      </w:r>
      <w:r w:rsidR="006D649B">
        <w:t>Computer rendering</w:t>
      </w:r>
      <w:r>
        <w:t xml:space="preserve"> </w:t>
      </w:r>
    </w:p>
    <w:p w14:paraId="13BA5C29" w14:textId="77777777" w:rsidR="000A1953" w:rsidRDefault="000A1953">
      <w:pPr>
        <w:rPr>
          <w:rFonts w:hint="eastAsia"/>
        </w:rPr>
      </w:pPr>
    </w:p>
    <w:p w14:paraId="0DDF2132" w14:textId="77777777" w:rsidR="002A5C6D" w:rsidRDefault="002A5C6D">
      <w:pPr>
        <w:rPr>
          <w:rFonts w:hint="eastAsia"/>
        </w:rPr>
      </w:pPr>
    </w:p>
    <w:p w14:paraId="39B2D1B4" w14:textId="38D29A1D" w:rsidR="006D649B" w:rsidRDefault="002A5C6D">
      <w:pPr>
        <w:rPr>
          <w:rFonts w:hint="eastAsia"/>
        </w:rPr>
      </w:pPr>
      <w:r>
        <w:t xml:space="preserve">LA dolman </w:t>
      </w:r>
      <w:r w:rsidR="000537AE">
        <w:t xml:space="preserve"> (2017)</w:t>
      </w:r>
    </w:p>
    <w:p w14:paraId="2216CEAB" w14:textId="77777777" w:rsidR="006D649B" w:rsidRDefault="006D649B">
      <w:pPr>
        <w:rPr>
          <w:rFonts w:hint="eastAsia"/>
        </w:rPr>
      </w:pPr>
    </w:p>
    <w:p w14:paraId="6FA4B67F" w14:textId="4F643BEE" w:rsidR="006D649B" w:rsidRDefault="006D649B" w:rsidP="006D649B">
      <w:pPr>
        <w:rPr>
          <w:rFonts w:hint="eastAsia"/>
        </w:rPr>
      </w:pPr>
      <w:r w:rsidRPr="006D649B">
        <w:rPr>
          <w:b/>
        </w:rPr>
        <w:t>Facing page top</w:t>
      </w:r>
      <w:r>
        <w:t xml:space="preserve">:. </w:t>
      </w:r>
      <w:r w:rsidR="00A55D9B">
        <w:t>LA Dolman completed and installed in First Office</w:t>
      </w:r>
      <w:r w:rsidR="00A55D9B">
        <w:rPr>
          <w:rFonts w:hint="eastAsia"/>
        </w:rPr>
        <w:t>’</w:t>
      </w:r>
      <w:r w:rsidR="00A55D9B">
        <w:t>s studio</w:t>
      </w:r>
      <w:r w:rsidR="000537AE">
        <w:t xml:space="preserve">. The finish uses two paints (Black Bean and Black Bean soup) </w:t>
      </w:r>
      <w:r w:rsidR="00A55D9B">
        <w:t xml:space="preserve">on plywood </w:t>
      </w:r>
      <w:r w:rsidR="000537AE">
        <w:t>and screw patterns created with</w:t>
      </w:r>
      <w:r w:rsidR="00A55D9B">
        <w:t xml:space="preserve"> differing screw drive types to give a texture and to tease out relationships between the seams and the panels. </w:t>
      </w:r>
      <w:r w:rsidRPr="006D649B">
        <w:rPr>
          <w:rFonts w:hint="eastAsia"/>
          <w:b/>
        </w:rPr>
        <w:t>M</w:t>
      </w:r>
      <w:r w:rsidRPr="006D649B">
        <w:rPr>
          <w:b/>
        </w:rPr>
        <w:t>iddle</w:t>
      </w:r>
      <w:r w:rsidR="001C1010">
        <w:t xml:space="preserve">: </w:t>
      </w:r>
      <w:r w:rsidR="000537AE">
        <w:t>Full scale mock up</w:t>
      </w:r>
      <w:r w:rsidR="00A55D9B">
        <w:t xml:space="preserve"> re-installed as part of a group show</w:t>
      </w:r>
      <w:r w:rsidR="000537AE">
        <w:t xml:space="preserve"> at the Materials and Applications Gallery</w:t>
      </w:r>
      <w:r w:rsidR="00A55D9B">
        <w:t xml:space="preserve">, from the </w:t>
      </w:r>
      <w:r w:rsidR="00A55D9B">
        <w:rPr>
          <w:rFonts w:hint="eastAsia"/>
        </w:rPr>
        <w:t>“</w:t>
      </w:r>
      <w:r w:rsidR="00A55D9B">
        <w:t>front</w:t>
      </w:r>
      <w:r w:rsidR="00A55D9B">
        <w:rPr>
          <w:rFonts w:hint="eastAsia"/>
        </w:rPr>
        <w:t>”</w:t>
      </w:r>
      <w:r w:rsidR="00A55D9B">
        <w:t xml:space="preserve"> view where the project appears solid</w:t>
      </w:r>
      <w:r>
        <w:t xml:space="preserve">. </w:t>
      </w:r>
      <w:r w:rsidRPr="006D649B">
        <w:rPr>
          <w:b/>
        </w:rPr>
        <w:t>Bottom</w:t>
      </w:r>
      <w:r>
        <w:t xml:space="preserve">: </w:t>
      </w:r>
      <w:r w:rsidR="000537AE">
        <w:t>The</w:t>
      </w:r>
      <w:r w:rsidR="000D61F3">
        <w:t xml:space="preserve"> project </w:t>
      </w:r>
      <w:r w:rsidR="000537AE">
        <w:t xml:space="preserve">is </w:t>
      </w:r>
      <w:r w:rsidR="000537AE">
        <w:rPr>
          <w:rFonts w:hint="eastAsia"/>
        </w:rPr>
        <w:t>conceived</w:t>
      </w:r>
      <w:r w:rsidR="000537AE">
        <w:t xml:space="preserve"> </w:t>
      </w:r>
      <w:r w:rsidR="000D61F3">
        <w:t xml:space="preserve">as a physical manifestation of </w:t>
      </w:r>
      <w:r w:rsidR="000537AE">
        <w:t>a computer</w:t>
      </w:r>
      <w:r w:rsidR="000D61F3">
        <w:t xml:space="preserve"> rendering</w:t>
      </w:r>
      <w:r w:rsidR="000537AE">
        <w:t xml:space="preserve"> hiding</w:t>
      </w:r>
      <w:r>
        <w:t xml:space="preserve"> any surfaces not </w:t>
      </w:r>
      <w:r w:rsidR="000D61F3">
        <w:t xml:space="preserve">frontal to the projection plane. </w:t>
      </w:r>
    </w:p>
    <w:p w14:paraId="4455A113" w14:textId="77777777" w:rsidR="006D649B" w:rsidRDefault="006D649B" w:rsidP="006D649B">
      <w:pPr>
        <w:rPr>
          <w:rFonts w:hint="eastAsia"/>
        </w:rPr>
      </w:pPr>
    </w:p>
    <w:p w14:paraId="0C1E254B" w14:textId="4957CE6D" w:rsidR="00A55D9B" w:rsidRDefault="00A55D9B" w:rsidP="00A55D9B">
      <w:pPr>
        <w:rPr>
          <w:rFonts w:hint="eastAsia"/>
        </w:rPr>
      </w:pPr>
      <w:r w:rsidRPr="006D649B">
        <w:rPr>
          <w:b/>
        </w:rPr>
        <w:t>This page, top</w:t>
      </w:r>
      <w:r>
        <w:t>:</w:t>
      </w:r>
      <w:r w:rsidR="00FC2064">
        <w:t xml:space="preserve"> </w:t>
      </w:r>
      <w:r w:rsidR="00383F31">
        <w:t>Plan</w:t>
      </w:r>
      <w:r w:rsidR="00FC2064">
        <w:t xml:space="preserve"> </w:t>
      </w:r>
      <w:r w:rsidR="00383F31">
        <w:t>indicating</w:t>
      </w:r>
      <w:r w:rsidR="00FC2064">
        <w:t xml:space="preserve"> the configuration of the </w:t>
      </w:r>
      <w:r w:rsidR="00383F31">
        <w:t>open, l-shaped</w:t>
      </w:r>
      <w:r w:rsidR="00FC2064">
        <w:t xml:space="preserve"> legs. </w:t>
      </w:r>
      <w:r>
        <w:rPr>
          <w:b/>
        </w:rPr>
        <w:t>M</w:t>
      </w:r>
      <w:r w:rsidRPr="006D649B">
        <w:rPr>
          <w:b/>
        </w:rPr>
        <w:t>iddle</w:t>
      </w:r>
      <w:r>
        <w:t xml:space="preserve">: </w:t>
      </w:r>
      <w:r w:rsidR="00FC2064">
        <w:t xml:space="preserve">Project as </w:t>
      </w:r>
      <w:r w:rsidR="00FC2064">
        <w:rPr>
          <w:rFonts w:hint="eastAsia"/>
        </w:rPr>
        <w:t>installed</w:t>
      </w:r>
      <w:r w:rsidR="00FC2064">
        <w:t xml:space="preserve"> from the </w:t>
      </w:r>
      <w:r w:rsidR="00FC2064">
        <w:rPr>
          <w:rFonts w:hint="eastAsia"/>
        </w:rPr>
        <w:t>“</w:t>
      </w:r>
      <w:r w:rsidR="00FC2064">
        <w:t>back</w:t>
      </w:r>
      <w:r w:rsidR="00FC2064">
        <w:rPr>
          <w:rFonts w:hint="eastAsia"/>
        </w:rPr>
        <w:t>”</w:t>
      </w:r>
      <w:r w:rsidR="00FC2064">
        <w:t xml:space="preserve"> side evidences its thinness and construction. </w:t>
      </w:r>
      <w:r w:rsidRPr="006D649B">
        <w:rPr>
          <w:b/>
        </w:rPr>
        <w:t>Bottom</w:t>
      </w:r>
      <w:r>
        <w:t xml:space="preserve">: </w:t>
      </w:r>
      <w:r w:rsidR="00FC2064">
        <w:t>The section reveals the pattern of crews as both structure and pattern.</w:t>
      </w:r>
      <w:r>
        <w:t xml:space="preserve"> </w:t>
      </w:r>
    </w:p>
    <w:p w14:paraId="77DD9C08" w14:textId="77777777" w:rsidR="006D649B" w:rsidRDefault="006D649B">
      <w:pPr>
        <w:rPr>
          <w:rFonts w:hint="eastAsia"/>
        </w:rPr>
      </w:pPr>
    </w:p>
    <w:p w14:paraId="0BB7CF01" w14:textId="77777777" w:rsidR="006D649B" w:rsidRDefault="006D649B">
      <w:pPr>
        <w:rPr>
          <w:rFonts w:hint="eastAsia"/>
        </w:rPr>
      </w:pPr>
    </w:p>
    <w:p w14:paraId="310F8714" w14:textId="77777777" w:rsidR="002A5C6D" w:rsidRDefault="002A5C6D">
      <w:pPr>
        <w:rPr>
          <w:rFonts w:hint="eastAsia"/>
        </w:rPr>
      </w:pPr>
    </w:p>
    <w:p w14:paraId="64B245C1" w14:textId="6CFA314B" w:rsidR="007E4088" w:rsidRDefault="007E4088" w:rsidP="007E4088">
      <w:pPr>
        <w:rPr>
          <w:rFonts w:hint="eastAsia"/>
        </w:rPr>
      </w:pPr>
      <w:r>
        <w:t>VA Dolman  (2017)</w:t>
      </w:r>
    </w:p>
    <w:p w14:paraId="7A78246E" w14:textId="77777777" w:rsidR="002A5C6D" w:rsidRDefault="002A5C6D">
      <w:pPr>
        <w:rPr>
          <w:rFonts w:hint="eastAsia"/>
        </w:rPr>
      </w:pPr>
    </w:p>
    <w:p w14:paraId="13223B96" w14:textId="6B20AD4B" w:rsidR="00922DD4" w:rsidRDefault="00922DD4" w:rsidP="00922DD4">
      <w:pPr>
        <w:rPr>
          <w:rFonts w:hint="eastAsia"/>
        </w:rPr>
      </w:pPr>
      <w:r w:rsidRPr="006D649B">
        <w:rPr>
          <w:b/>
        </w:rPr>
        <w:t>This page, top</w:t>
      </w:r>
      <w:r>
        <w:t>: The white on white axonome</w:t>
      </w:r>
      <w:r w:rsidR="00EB256A">
        <w:t xml:space="preserve">tric rendering shares a similar intention of  hollow legs and </w:t>
      </w:r>
      <w:r>
        <w:t xml:space="preserve">capstone for the studio addition. </w:t>
      </w:r>
      <w:r>
        <w:rPr>
          <w:b/>
        </w:rPr>
        <w:t>M</w:t>
      </w:r>
      <w:r w:rsidRPr="006D649B">
        <w:rPr>
          <w:b/>
        </w:rPr>
        <w:t>iddle</w:t>
      </w:r>
      <w:r>
        <w:t xml:space="preserve">: Studio </w:t>
      </w:r>
      <w:r>
        <w:rPr>
          <w:rFonts w:hint="eastAsia"/>
        </w:rPr>
        <w:t>addition</w:t>
      </w:r>
      <w:r>
        <w:t xml:space="preserve"> as seen from wooded site. </w:t>
      </w:r>
      <w:r w:rsidR="003A1EBC">
        <w:t>Painted c</w:t>
      </w:r>
      <w:r>
        <w:t>edar cladding is attached with a precisely drawn pattern of fasteners</w:t>
      </w:r>
      <w:r w:rsidR="000E4E3B">
        <w:t>.</w:t>
      </w:r>
      <w:r>
        <w:t xml:space="preserve">  </w:t>
      </w:r>
      <w:r w:rsidRPr="006D649B">
        <w:rPr>
          <w:b/>
        </w:rPr>
        <w:t>Bottom</w:t>
      </w:r>
      <w:r>
        <w:t xml:space="preserve">: Plan and cross section </w:t>
      </w:r>
    </w:p>
    <w:p w14:paraId="5252B821" w14:textId="77777777" w:rsidR="00922DD4" w:rsidRDefault="00922DD4">
      <w:pPr>
        <w:rPr>
          <w:rFonts w:hint="eastAsia"/>
        </w:rPr>
      </w:pPr>
    </w:p>
    <w:p w14:paraId="7B34A8C0" w14:textId="3E340562" w:rsidR="00922DD4" w:rsidRDefault="00922DD4" w:rsidP="00922DD4">
      <w:pPr>
        <w:rPr>
          <w:rFonts w:hint="eastAsia"/>
        </w:rPr>
      </w:pPr>
      <w:r w:rsidRPr="006D649B">
        <w:rPr>
          <w:b/>
        </w:rPr>
        <w:t>This page, top</w:t>
      </w:r>
      <w:r>
        <w:t xml:space="preserve">: </w:t>
      </w:r>
      <w:r w:rsidR="00EB256A">
        <w:t>The sloped copper roof can been seen from the north (or rear) side. T</w:t>
      </w:r>
      <w:r w:rsidR="003A1EBC">
        <w:t>he thin</w:t>
      </w:r>
      <w:r w:rsidR="00EB256A">
        <w:t>, tall</w:t>
      </w:r>
      <w:r w:rsidR="003A1EBC">
        <w:t xml:space="preserve"> parapet </w:t>
      </w:r>
      <w:r w:rsidR="00EB256A">
        <w:t>conceals it from the forest and entry facade</w:t>
      </w:r>
      <w:r>
        <w:t xml:space="preserve">. </w:t>
      </w:r>
      <w:r w:rsidR="003A1EBC">
        <w:rPr>
          <w:b/>
        </w:rPr>
        <w:t>Bottom</w:t>
      </w:r>
      <w:r>
        <w:t xml:space="preserve">: </w:t>
      </w:r>
      <w:r w:rsidR="003A1EBC">
        <w:t>South</w:t>
      </w:r>
      <w:r w:rsidR="00EB256A">
        <w:t xml:space="preserve"> (entry)</w:t>
      </w:r>
      <w:r w:rsidR="003A1EBC">
        <w:t xml:space="preserve"> view of attenuated passageway between the house and studio addition</w:t>
      </w:r>
      <w:r>
        <w:t xml:space="preserve">. </w:t>
      </w:r>
      <w:r w:rsidR="003A1EBC">
        <w:rPr>
          <w:b/>
        </w:rPr>
        <w:t>Facing page top</w:t>
      </w:r>
      <w:r>
        <w:t xml:space="preserve">: </w:t>
      </w:r>
      <w:r w:rsidR="003A1EBC">
        <w:t xml:space="preserve">Interior Facing page bottom: </w:t>
      </w:r>
      <w:r w:rsidR="00D45441">
        <w:t xml:space="preserve">Like the LA Dolman, </w:t>
      </w:r>
      <w:r w:rsidR="00EB256A">
        <w:t xml:space="preserve">from the oblique, the forms give the illusion of a solid. </w:t>
      </w:r>
    </w:p>
    <w:p w14:paraId="1E172E1B" w14:textId="77777777" w:rsidR="00922DD4" w:rsidRDefault="00922DD4">
      <w:pPr>
        <w:rPr>
          <w:rFonts w:hint="eastAsia"/>
        </w:rPr>
      </w:pPr>
    </w:p>
    <w:p w14:paraId="023162BB" w14:textId="77777777" w:rsidR="00302EC9" w:rsidRDefault="00302EC9">
      <w:pPr>
        <w:rPr>
          <w:rFonts w:hint="eastAsia"/>
        </w:rPr>
      </w:pPr>
    </w:p>
    <w:sectPr w:rsidR="00302EC9" w:rsidSect="00DF7E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53"/>
    <w:rsid w:val="000537AE"/>
    <w:rsid w:val="000948E2"/>
    <w:rsid w:val="000A1953"/>
    <w:rsid w:val="000C1E90"/>
    <w:rsid w:val="000D61F3"/>
    <w:rsid w:val="000E4E3B"/>
    <w:rsid w:val="001C1010"/>
    <w:rsid w:val="00214E6F"/>
    <w:rsid w:val="0028579B"/>
    <w:rsid w:val="002A5C6D"/>
    <w:rsid w:val="002F23F5"/>
    <w:rsid w:val="00302EC9"/>
    <w:rsid w:val="00383F31"/>
    <w:rsid w:val="003A1EBC"/>
    <w:rsid w:val="003B4BC9"/>
    <w:rsid w:val="005D4E02"/>
    <w:rsid w:val="006808B5"/>
    <w:rsid w:val="006D649B"/>
    <w:rsid w:val="006E7DC6"/>
    <w:rsid w:val="007E4088"/>
    <w:rsid w:val="00914600"/>
    <w:rsid w:val="00922DD4"/>
    <w:rsid w:val="009E2ABB"/>
    <w:rsid w:val="00A0572F"/>
    <w:rsid w:val="00A44D83"/>
    <w:rsid w:val="00A55D9B"/>
    <w:rsid w:val="00AD4F47"/>
    <w:rsid w:val="00C803AC"/>
    <w:rsid w:val="00CB7BF3"/>
    <w:rsid w:val="00CE6348"/>
    <w:rsid w:val="00D45441"/>
    <w:rsid w:val="00D8776D"/>
    <w:rsid w:val="00DF7EAC"/>
    <w:rsid w:val="00EB256A"/>
    <w:rsid w:val="00F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353C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  <w14:ligatures w14:val="standard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BC9"/>
    <w:pPr>
      <w:spacing w:before="100" w:beforeAutospacing="1" w:after="100" w:afterAutospacing="1"/>
    </w:pPr>
    <w:rPr>
      <w:rFonts w:ascii="Times New Roman" w:hAnsi="Times New Roman" w:cs="Times New Roman"/>
      <w14:ligatures w14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  <w14:ligatures w14:val="standard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BC9"/>
    <w:pPr>
      <w:spacing w:before="100" w:beforeAutospacing="1" w:after="100" w:afterAutospacing="1"/>
    </w:pPr>
    <w:rPr>
      <w:rFonts w:ascii="Times New Roman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6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524</Words>
  <Characters>2993</Characters>
  <Application>Microsoft Macintosh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Ashley</cp:lastModifiedBy>
  <cp:revision>13</cp:revision>
  <dcterms:created xsi:type="dcterms:W3CDTF">2018-08-24T15:05:00Z</dcterms:created>
  <dcterms:modified xsi:type="dcterms:W3CDTF">2018-09-07T18:29:00Z</dcterms:modified>
</cp:coreProperties>
</file>